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43" w:rsidRDefault="00A01818">
      <w:pPr>
        <w:pStyle w:val="BodyA"/>
        <w:jc w:val="center"/>
        <w:rPr>
          <w:rFonts w:ascii="Arial Bold" w:eastAsia="Arial Bold" w:hAnsi="Arial Bold" w:cs="Arial Bold"/>
        </w:rPr>
      </w:pPr>
      <w:bookmarkStart w:id="0" w:name="_GoBack"/>
      <w:bookmarkEnd w:id="0"/>
      <w:r>
        <w:rPr>
          <w:rFonts w:ascii="Arial Bold"/>
        </w:rPr>
        <w:t>Heymann Parent Association</w:t>
      </w:r>
    </w:p>
    <w:p w:rsidR="00026F43" w:rsidRDefault="00A01818">
      <w:pPr>
        <w:pStyle w:val="BodyA"/>
        <w:jc w:val="center"/>
        <w:rPr>
          <w:rFonts w:ascii="Arial Bold" w:eastAsia="Arial Bold" w:hAnsi="Arial Bold" w:cs="Arial Bold"/>
        </w:rPr>
      </w:pPr>
      <w:r>
        <w:rPr>
          <w:rFonts w:ascii="Arial Bold"/>
        </w:rPr>
        <w:t>Thursday 14th January 2016</w:t>
      </w:r>
    </w:p>
    <w:p w:rsidR="00026F43" w:rsidRDefault="00026F43">
      <w:pPr>
        <w:pStyle w:val="BodyA"/>
        <w:jc w:val="center"/>
        <w:rPr>
          <w:rFonts w:ascii="Arial Bold" w:eastAsia="Arial Bold" w:hAnsi="Arial Bold" w:cs="Arial Bold"/>
        </w:rPr>
      </w:pPr>
    </w:p>
    <w:p w:rsidR="00026F43" w:rsidRDefault="00A01818">
      <w:pPr>
        <w:pStyle w:val="BodyAA"/>
        <w:widowControl w:val="0"/>
        <w:spacing w:after="0" w:line="240" w:lineRule="auto"/>
        <w:rPr>
          <w:rFonts w:ascii="Helvetica" w:eastAsia="Helvetica" w:hAnsi="Helvetica" w:cs="Helvetica"/>
          <w:sz w:val="24"/>
          <w:szCs w:val="24"/>
        </w:rPr>
      </w:pPr>
      <w:r>
        <w:rPr>
          <w:rFonts w:ascii="Helvetica"/>
          <w:b/>
          <w:bCs/>
          <w:sz w:val="24"/>
          <w:szCs w:val="24"/>
        </w:rPr>
        <w:t>Present:</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Anna Stavrinides</w:t>
      </w:r>
      <w:r>
        <w:rPr>
          <w:rFonts w:ascii="Helvetica"/>
          <w:sz w:val="24"/>
          <w:szCs w:val="24"/>
        </w:rPr>
        <w:tab/>
      </w:r>
      <w:r>
        <w:rPr>
          <w:rFonts w:ascii="Helvetica"/>
          <w:sz w:val="24"/>
          <w:szCs w:val="24"/>
        </w:rPr>
        <w:tab/>
        <w:t>Chair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lang w:val="fr-FR"/>
        </w:rPr>
        <w:t>Katy Freeborough (KF)</w:t>
      </w:r>
      <w:r>
        <w:rPr>
          <w:rFonts w:ascii="Helvetica"/>
          <w:sz w:val="24"/>
          <w:szCs w:val="24"/>
          <w:lang w:val="fr-FR"/>
        </w:rPr>
        <w:tab/>
        <w:t>Vice Chair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Marijke van Eerd (ME)</w:t>
      </w:r>
      <w:r>
        <w:rPr>
          <w:rFonts w:ascii="Helvetica"/>
          <w:sz w:val="24"/>
          <w:szCs w:val="24"/>
        </w:rPr>
        <w:tab/>
        <w:t>Secretary</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Jean Pamagamuwa</w:t>
      </w:r>
      <w:r>
        <w:rPr>
          <w:rFonts w:ascii="Helvetica"/>
          <w:sz w:val="24"/>
          <w:szCs w:val="24"/>
        </w:rPr>
        <w:tab/>
      </w:r>
      <w:r>
        <w:rPr>
          <w:rFonts w:ascii="Helvetica"/>
          <w:sz w:val="24"/>
          <w:szCs w:val="24"/>
        </w:rPr>
        <w:tab/>
        <w:t>Committee member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Annette Lee (AL)</w:t>
      </w:r>
      <w:r>
        <w:rPr>
          <w:rFonts w:ascii="Helvetica"/>
          <w:sz w:val="24"/>
          <w:szCs w:val="24"/>
        </w:rPr>
        <w:tab/>
      </w:r>
      <w:r>
        <w:rPr>
          <w:rFonts w:ascii="Helvetica"/>
          <w:sz w:val="24"/>
          <w:szCs w:val="24"/>
        </w:rPr>
        <w:tab/>
        <w:t>Active Committee member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Natalie Braber (NB)</w:t>
      </w:r>
      <w:r>
        <w:rPr>
          <w:rFonts w:ascii="Helvetica"/>
          <w:sz w:val="24"/>
          <w:szCs w:val="24"/>
        </w:rPr>
        <w:tab/>
      </w:r>
      <w:r>
        <w:rPr>
          <w:rFonts w:ascii="Helvetica"/>
          <w:sz w:val="24"/>
          <w:szCs w:val="24"/>
        </w:rPr>
        <w:tab/>
        <w:t>Active Committee member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Elaine Robson (ER)</w:t>
      </w:r>
      <w:r>
        <w:rPr>
          <w:rFonts w:ascii="Helvetica"/>
          <w:sz w:val="24"/>
          <w:szCs w:val="24"/>
        </w:rPr>
        <w:tab/>
      </w:r>
      <w:r>
        <w:rPr>
          <w:rFonts w:ascii="Helvetica"/>
          <w:sz w:val="24"/>
          <w:szCs w:val="24"/>
        </w:rPr>
        <w:tab/>
        <w:t>Active Committee member/Teacher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Nicky Cooper (NC)</w:t>
      </w:r>
      <w:r>
        <w:rPr>
          <w:rFonts w:ascii="Helvetica"/>
          <w:sz w:val="24"/>
          <w:szCs w:val="24"/>
        </w:rPr>
        <w:tab/>
      </w:r>
      <w:r>
        <w:rPr>
          <w:rFonts w:ascii="Helvetica"/>
          <w:sz w:val="24"/>
          <w:szCs w:val="24"/>
        </w:rPr>
        <w:tab/>
        <w:t>Committee member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Laura Gray (LG)</w:t>
      </w:r>
      <w:r>
        <w:rPr>
          <w:rFonts w:ascii="Helvetica"/>
          <w:sz w:val="24"/>
          <w:szCs w:val="24"/>
        </w:rPr>
        <w:tab/>
      </w:r>
      <w:r>
        <w:rPr>
          <w:rFonts w:ascii="Helvetica"/>
          <w:sz w:val="24"/>
          <w:szCs w:val="24"/>
        </w:rPr>
        <w:tab/>
        <w:t>Active Committee member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Kath Salisbury (KS)</w:t>
      </w:r>
      <w:r>
        <w:rPr>
          <w:rFonts w:ascii="Helvetica"/>
          <w:sz w:val="24"/>
          <w:szCs w:val="24"/>
        </w:rPr>
        <w:tab/>
      </w:r>
      <w:r>
        <w:rPr>
          <w:rFonts w:ascii="Helvetica"/>
          <w:sz w:val="24"/>
          <w:szCs w:val="24"/>
        </w:rPr>
        <w:tab/>
        <w:t>Committee member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Nivita Sharma (NS)</w:t>
      </w:r>
      <w:r>
        <w:rPr>
          <w:rFonts w:ascii="Helvetica"/>
          <w:sz w:val="24"/>
          <w:szCs w:val="24"/>
        </w:rPr>
        <w:tab/>
      </w:r>
      <w:r>
        <w:rPr>
          <w:rFonts w:ascii="Helvetica"/>
          <w:sz w:val="24"/>
          <w:szCs w:val="24"/>
        </w:rPr>
        <w:tab/>
        <w:t>Committee member</w:t>
      </w:r>
    </w:p>
    <w:p w:rsidR="00A9528A" w:rsidRDefault="00A9528A" w:rsidP="00A9528A">
      <w:pPr>
        <w:pStyle w:val="BodyAA"/>
        <w:widowControl w:val="0"/>
        <w:spacing w:after="0" w:line="240" w:lineRule="auto"/>
        <w:rPr>
          <w:rFonts w:ascii="Helvetica" w:eastAsia="Helvetica" w:hAnsi="Helvetica" w:cs="Helvetica"/>
          <w:sz w:val="24"/>
          <w:szCs w:val="24"/>
        </w:rPr>
      </w:pPr>
      <w:r>
        <w:rPr>
          <w:rFonts w:ascii="Helvetica"/>
          <w:sz w:val="24"/>
          <w:szCs w:val="24"/>
        </w:rPr>
        <w:t>Julie Hickling</w:t>
      </w:r>
      <w:r>
        <w:rPr>
          <w:rFonts w:ascii="Helvetica"/>
          <w:sz w:val="24"/>
          <w:szCs w:val="24"/>
        </w:rPr>
        <w:tab/>
        <w:t xml:space="preserve"> (JHi)</w:t>
      </w:r>
      <w:r>
        <w:rPr>
          <w:rFonts w:ascii="Helvetica"/>
          <w:sz w:val="24"/>
          <w:szCs w:val="24"/>
        </w:rPr>
        <w:tab/>
      </w:r>
      <w:r>
        <w:rPr>
          <w:rFonts w:ascii="Helvetica"/>
          <w:sz w:val="24"/>
          <w:szCs w:val="24"/>
        </w:rPr>
        <w:tab/>
        <w:t>Committee member</w:t>
      </w:r>
    </w:p>
    <w:p w:rsidR="00026F43" w:rsidRDefault="00026F43">
      <w:pPr>
        <w:pStyle w:val="BodyAA"/>
        <w:widowControl w:val="0"/>
        <w:spacing w:after="0" w:line="240" w:lineRule="auto"/>
        <w:rPr>
          <w:rFonts w:ascii="Helvetica" w:eastAsia="Helvetica" w:hAnsi="Helvetica" w:cs="Helvetica"/>
          <w:sz w:val="24"/>
          <w:szCs w:val="24"/>
        </w:rPr>
      </w:pPr>
    </w:p>
    <w:p w:rsidR="00026F43" w:rsidRDefault="00026F43">
      <w:pPr>
        <w:pStyle w:val="BodyAA"/>
        <w:widowControl w:val="0"/>
        <w:spacing w:after="0" w:line="240" w:lineRule="auto"/>
        <w:rPr>
          <w:rFonts w:ascii="Helvetica" w:eastAsia="Helvetica" w:hAnsi="Helvetica" w:cs="Helvetica"/>
          <w:sz w:val="24"/>
          <w:szCs w:val="24"/>
        </w:rPr>
      </w:pPr>
    </w:p>
    <w:p w:rsidR="00026F43" w:rsidRDefault="00A01818">
      <w:pPr>
        <w:pStyle w:val="BodyAA"/>
        <w:widowControl w:val="0"/>
        <w:spacing w:after="0" w:line="240" w:lineRule="auto"/>
        <w:rPr>
          <w:rFonts w:ascii="Helvetica" w:eastAsia="Helvetica" w:hAnsi="Helvetica" w:cs="Helvetica"/>
          <w:sz w:val="24"/>
          <w:szCs w:val="24"/>
        </w:rPr>
      </w:pPr>
      <w:r>
        <w:rPr>
          <w:rFonts w:ascii="Helvetica"/>
          <w:b/>
          <w:bCs/>
          <w:sz w:val="24"/>
          <w:szCs w:val="24"/>
        </w:rPr>
        <w:t>Apologies:</w:t>
      </w:r>
      <w:r>
        <w:rPr>
          <w:rFonts w:ascii="Helvetica"/>
          <w:sz w:val="24"/>
          <w:szCs w:val="24"/>
        </w:rPr>
        <w:t xml:space="preserve"> </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Lynda Noble (LN)</w:t>
      </w:r>
      <w:r>
        <w:rPr>
          <w:rFonts w:ascii="Helvetica"/>
          <w:sz w:val="24"/>
          <w:szCs w:val="24"/>
        </w:rPr>
        <w:tab/>
      </w:r>
      <w:r>
        <w:rPr>
          <w:rFonts w:ascii="Helvetica"/>
          <w:sz w:val="24"/>
          <w:szCs w:val="24"/>
        </w:rPr>
        <w:tab/>
        <w:t>Head Teacher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Preeti Patel (PP)</w:t>
      </w:r>
      <w:r>
        <w:rPr>
          <w:rFonts w:ascii="Helvetica"/>
          <w:sz w:val="24"/>
          <w:szCs w:val="24"/>
        </w:rPr>
        <w:tab/>
      </w:r>
      <w:r>
        <w:rPr>
          <w:rFonts w:ascii="Helvetica"/>
          <w:sz w:val="24"/>
          <w:szCs w:val="24"/>
        </w:rPr>
        <w:tab/>
        <w:t>Committee members</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Janine Patrickson (JP)</w:t>
      </w:r>
      <w:r>
        <w:rPr>
          <w:rFonts w:ascii="Helvetica"/>
          <w:sz w:val="24"/>
          <w:szCs w:val="24"/>
        </w:rPr>
        <w:tab/>
        <w:t>Committee member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Amanda Nash</w:t>
      </w:r>
      <w:r>
        <w:rPr>
          <w:rFonts w:ascii="Helvetica"/>
          <w:sz w:val="24"/>
          <w:szCs w:val="24"/>
        </w:rPr>
        <w:tab/>
      </w:r>
      <w:r>
        <w:rPr>
          <w:rFonts w:ascii="Helvetica"/>
          <w:sz w:val="24"/>
          <w:szCs w:val="24"/>
        </w:rPr>
        <w:tab/>
        <w:t>Teacher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Nick Heard (NH)</w:t>
      </w:r>
      <w:r>
        <w:rPr>
          <w:rFonts w:ascii="Helvetica"/>
          <w:sz w:val="24"/>
          <w:szCs w:val="24"/>
        </w:rPr>
        <w:tab/>
      </w:r>
      <w:r>
        <w:rPr>
          <w:rFonts w:ascii="Helvetica"/>
          <w:sz w:val="24"/>
          <w:szCs w:val="24"/>
        </w:rPr>
        <w:tab/>
        <w:t>Treasurer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Claire Saxon-Owen</w:t>
      </w:r>
      <w:r>
        <w:rPr>
          <w:rFonts w:ascii="Helvetica"/>
          <w:sz w:val="24"/>
          <w:szCs w:val="24"/>
        </w:rPr>
        <w:tab/>
      </w:r>
      <w:r>
        <w:rPr>
          <w:rFonts w:ascii="Helvetica"/>
          <w:sz w:val="24"/>
          <w:szCs w:val="24"/>
        </w:rPr>
        <w:tab/>
        <w:t>Active Committee member</w:t>
      </w:r>
    </w:p>
    <w:p w:rsidR="00026F43" w:rsidRDefault="00A01818">
      <w:pPr>
        <w:pStyle w:val="BodyAA"/>
        <w:widowControl w:val="0"/>
        <w:spacing w:after="0" w:line="240" w:lineRule="auto"/>
        <w:rPr>
          <w:rFonts w:ascii="Helvetica" w:eastAsia="Helvetica" w:hAnsi="Helvetica" w:cs="Helvetica"/>
          <w:sz w:val="24"/>
          <w:szCs w:val="24"/>
        </w:rPr>
      </w:pPr>
      <w:r>
        <w:rPr>
          <w:rFonts w:ascii="Helvetica"/>
          <w:sz w:val="24"/>
          <w:szCs w:val="24"/>
        </w:rPr>
        <w:t>Tracy Cruickshank (TC)</w:t>
      </w:r>
      <w:r>
        <w:rPr>
          <w:rFonts w:ascii="Helvetica"/>
          <w:sz w:val="24"/>
          <w:szCs w:val="24"/>
        </w:rPr>
        <w:tab/>
        <w:t>Teacher</w:t>
      </w:r>
    </w:p>
    <w:p w:rsidR="00026F43" w:rsidRDefault="00026F43">
      <w:pPr>
        <w:pStyle w:val="BodyAA"/>
        <w:widowControl w:val="0"/>
        <w:spacing w:after="0" w:line="240" w:lineRule="auto"/>
        <w:rPr>
          <w:rFonts w:ascii="Helvetica" w:eastAsia="Helvetica" w:hAnsi="Helvetica" w:cs="Helvetica"/>
          <w:sz w:val="24"/>
          <w:szCs w:val="24"/>
        </w:rPr>
      </w:pPr>
    </w:p>
    <w:p w:rsidR="00026F43" w:rsidRDefault="00026F43">
      <w:pPr>
        <w:pStyle w:val="BodyAA"/>
        <w:widowControl w:val="0"/>
        <w:spacing w:after="0" w:line="240" w:lineRule="auto"/>
        <w:rPr>
          <w:rFonts w:ascii="Helvetica" w:eastAsia="Helvetica" w:hAnsi="Helvetica" w:cs="Helvetica"/>
          <w:sz w:val="24"/>
          <w:szCs w:val="24"/>
          <w:lang w:val="it-IT"/>
        </w:rPr>
      </w:pPr>
    </w:p>
    <w:p w:rsidR="00026F43" w:rsidRDefault="00A01818">
      <w:pPr>
        <w:pStyle w:val="BodyA"/>
        <w:rPr>
          <w:rFonts w:ascii="Arial Bold" w:eastAsia="Arial Bold" w:hAnsi="Arial Bold" w:cs="Arial Bold"/>
        </w:rPr>
      </w:pPr>
      <w:r>
        <w:rPr>
          <w:rFonts w:ascii="Arial Bold"/>
        </w:rPr>
        <w:t>The meeting was chaired by Anna Stavrinides</w:t>
      </w:r>
    </w:p>
    <w:p w:rsidR="00026F43" w:rsidRDefault="00A01818">
      <w:pPr>
        <w:pStyle w:val="BodyA"/>
        <w:rPr>
          <w:rFonts w:ascii="Arial Bold" w:eastAsia="Arial Bold" w:hAnsi="Arial Bold" w:cs="Arial Bold"/>
        </w:rPr>
      </w:pPr>
      <w:r>
        <w:rPr>
          <w:rFonts w:ascii="Arial Bold"/>
        </w:rPr>
        <w:t xml:space="preserve">The minutes from the meeting held on the 19th of November were agreed as a true record and no outstanding matter. </w:t>
      </w:r>
    </w:p>
    <w:p w:rsidR="00A9528A" w:rsidRDefault="00A9528A">
      <w:pPr>
        <w:pStyle w:val="BodyA"/>
        <w:rPr>
          <w:rFonts w:ascii="Arial Bold"/>
        </w:rPr>
      </w:pPr>
    </w:p>
    <w:p w:rsidR="00026F43" w:rsidRDefault="00A01818">
      <w:pPr>
        <w:pStyle w:val="BodyA"/>
        <w:rPr>
          <w:rFonts w:ascii="Arial Bold" w:eastAsia="Arial Bold" w:hAnsi="Arial Bold" w:cs="Arial Bold"/>
        </w:rPr>
      </w:pPr>
      <w:r>
        <w:rPr>
          <w:rFonts w:ascii="Arial Bold"/>
        </w:rPr>
        <w:t xml:space="preserve">KF thanked everyone who was involved in getting her voucher from the bottom of her heart. The HSA and Heymann parents are very grateful for all she did for the HSA during her time as Chair. She was presented with a voucher during the Christmas fair.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School fair</w:t>
      </w:r>
    </w:p>
    <w:p w:rsidR="00026F43" w:rsidRDefault="00A01818">
      <w:pPr>
        <w:pStyle w:val="BodyA"/>
        <w:rPr>
          <w:rFonts w:ascii="Arial Bold" w:eastAsia="Arial Bold" w:hAnsi="Arial Bold" w:cs="Arial Bold"/>
        </w:rPr>
      </w:pPr>
      <w:r>
        <w:rPr>
          <w:rFonts w:ascii="Arial Bold"/>
        </w:rPr>
        <w:t xml:space="preserve">Good feedback, the ASDA elf says he can do face painting during the summer fair. </w:t>
      </w:r>
    </w:p>
    <w:p w:rsidR="00026F43" w:rsidRDefault="00A01818">
      <w:pPr>
        <w:pStyle w:val="BodyA"/>
        <w:rPr>
          <w:rFonts w:ascii="Arial Bold" w:eastAsia="Arial Bold" w:hAnsi="Arial Bold" w:cs="Arial Bold"/>
        </w:rPr>
      </w:pPr>
      <w:r>
        <w:rPr>
          <w:rFonts w:ascii="Arial Bold"/>
        </w:rPr>
        <w:t xml:space="preserve">The jumper contest was well received and it raised approximately </w:t>
      </w:r>
      <w:r>
        <w:rPr>
          <w:rFonts w:hAnsi="Arial Bold"/>
        </w:rPr>
        <w:t>£</w:t>
      </w:r>
      <w:r>
        <w:rPr>
          <w:rFonts w:ascii="Arial Bold"/>
        </w:rPr>
        <w:t xml:space="preserve">90. The total income from the fair was more than </w:t>
      </w:r>
      <w:r>
        <w:rPr>
          <w:rFonts w:hAnsi="Arial Bold"/>
        </w:rPr>
        <w:t>£</w:t>
      </w:r>
      <w:r>
        <w:rPr>
          <w:rFonts w:ascii="Arial Bold"/>
        </w:rPr>
        <w:t>1000, an improvement on last years</w:t>
      </w:r>
      <w:r>
        <w:rPr>
          <w:rFonts w:hAnsi="Arial Bold"/>
        </w:rPr>
        <w:t>’</w:t>
      </w:r>
      <w:r>
        <w:rPr>
          <w:rFonts w:hAnsi="Arial Bold"/>
        </w:rPr>
        <w:t xml:space="preserve"> </w:t>
      </w:r>
      <w:r>
        <w:rPr>
          <w:rFonts w:ascii="Arial Bold"/>
        </w:rPr>
        <w:t xml:space="preserve">takings.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 xml:space="preserve">Feedback for next year: </w:t>
      </w:r>
    </w:p>
    <w:p w:rsidR="00026F43" w:rsidRDefault="00A01818">
      <w:pPr>
        <w:pStyle w:val="BodyA"/>
        <w:numPr>
          <w:ilvl w:val="0"/>
          <w:numId w:val="2"/>
        </w:numPr>
        <w:rPr>
          <w:rFonts w:ascii="Arial Bold" w:eastAsia="Arial Bold" w:hAnsi="Arial Bold" w:cs="Arial Bold"/>
          <w:sz w:val="29"/>
          <w:szCs w:val="29"/>
        </w:rPr>
      </w:pPr>
      <w:r>
        <w:rPr>
          <w:rFonts w:ascii="Arial Bold"/>
        </w:rPr>
        <w:t>The office staff have asked if we could change the fair letter to refusal rather than acceptance as they had to contact all parents who hadn</w:t>
      </w:r>
      <w:r>
        <w:rPr>
          <w:rFonts w:hAnsi="Arial Bold"/>
        </w:rPr>
        <w:t>’</w:t>
      </w:r>
      <w:r>
        <w:rPr>
          <w:rFonts w:ascii="Arial Bold"/>
        </w:rPr>
        <w:t xml:space="preserve">t replied. While they did this, those children could not attend the fair. AS will change this for next time. </w:t>
      </w:r>
    </w:p>
    <w:p w:rsidR="00026F43" w:rsidRDefault="00A01818">
      <w:pPr>
        <w:pStyle w:val="BodyA"/>
        <w:numPr>
          <w:ilvl w:val="0"/>
          <w:numId w:val="3"/>
        </w:numPr>
        <w:rPr>
          <w:rFonts w:ascii="Arial Bold" w:eastAsia="Arial Bold" w:hAnsi="Arial Bold" w:cs="Arial Bold"/>
          <w:sz w:val="29"/>
          <w:szCs w:val="29"/>
        </w:rPr>
      </w:pPr>
      <w:r>
        <w:rPr>
          <w:rFonts w:ascii="Arial Bold"/>
        </w:rPr>
        <w:t>Nursery children were a little bit overwhelmed, could they come first thing in the morning and afternoon on their own. AS ha</w:t>
      </w:r>
      <w:r w:rsidR="00A9528A">
        <w:rPr>
          <w:rFonts w:ascii="Arial Bold"/>
        </w:rPr>
        <w:t>s already discussed this with Nursery Staff</w:t>
      </w:r>
      <w:r>
        <w:rPr>
          <w:rFonts w:ascii="Arial Bold"/>
        </w:rPr>
        <w:t xml:space="preserve">. </w:t>
      </w:r>
    </w:p>
    <w:p w:rsidR="00026F43" w:rsidRDefault="00A01818">
      <w:pPr>
        <w:pStyle w:val="BodyA"/>
        <w:numPr>
          <w:ilvl w:val="0"/>
          <w:numId w:val="4"/>
        </w:numPr>
        <w:rPr>
          <w:rFonts w:ascii="Arial Bold" w:eastAsia="Arial Bold" w:hAnsi="Arial Bold" w:cs="Arial Bold"/>
          <w:sz w:val="29"/>
          <w:szCs w:val="29"/>
        </w:rPr>
      </w:pPr>
      <w:r>
        <w:rPr>
          <w:rFonts w:ascii="Arial Bold"/>
        </w:rPr>
        <w:t xml:space="preserve">Year 6 children have previously asked about doing enterprise during the fair and although the HSA had asked them not to, they were selling Heymann badges for </w:t>
      </w:r>
      <w:r>
        <w:rPr>
          <w:rFonts w:hAnsi="Arial Bold"/>
        </w:rPr>
        <w:t>£</w:t>
      </w:r>
      <w:r>
        <w:rPr>
          <w:rFonts w:ascii="Arial Bold"/>
        </w:rPr>
        <w:t xml:space="preserve">2 each. Could they please be asked not to do the enterprise during the fair. </w:t>
      </w:r>
      <w:r>
        <w:rPr>
          <w:rFonts w:ascii="Arial Bold"/>
        </w:rPr>
        <w:lastRenderedPageBreak/>
        <w:t>Amanda Nash is already aware.</w:t>
      </w:r>
      <w:r w:rsidR="00A9528A">
        <w:rPr>
          <w:rFonts w:ascii="Arial Bold"/>
        </w:rPr>
        <w:t xml:space="preserve"> </w:t>
      </w:r>
      <w:r>
        <w:rPr>
          <w:rFonts w:ascii="Arial Bold"/>
        </w:rPr>
        <w:t>The year 6</w:t>
      </w:r>
      <w:r>
        <w:rPr>
          <w:rFonts w:hAnsi="Arial Bold"/>
        </w:rPr>
        <w:t>’</w:t>
      </w:r>
      <w:r>
        <w:rPr>
          <w:rFonts w:ascii="Arial Bold"/>
        </w:rPr>
        <w:t xml:space="preserve">s were told and did ask children to come to them last. </w:t>
      </w:r>
    </w:p>
    <w:p w:rsidR="00A9528A" w:rsidRDefault="00A9528A">
      <w:pPr>
        <w:pStyle w:val="BodyA"/>
        <w:rPr>
          <w:rFonts w:ascii="Arial Bold"/>
        </w:rPr>
      </w:pPr>
    </w:p>
    <w:p w:rsidR="00026F43" w:rsidRDefault="00A01818">
      <w:pPr>
        <w:pStyle w:val="BodyA"/>
        <w:rPr>
          <w:rFonts w:ascii="Arial Bold" w:eastAsia="Arial Bold" w:hAnsi="Arial Bold" w:cs="Arial Bold"/>
        </w:rPr>
      </w:pPr>
      <w:r>
        <w:rPr>
          <w:rFonts w:ascii="Arial Bold"/>
        </w:rPr>
        <w:t>Heymann t-shirts for sports events</w:t>
      </w:r>
    </w:p>
    <w:p w:rsidR="00026F43" w:rsidRDefault="00A01818">
      <w:pPr>
        <w:pStyle w:val="BodyA"/>
        <w:rPr>
          <w:rFonts w:ascii="Arial Bold" w:eastAsia="Arial Bold" w:hAnsi="Arial Bold" w:cs="Arial Bold"/>
        </w:rPr>
      </w:pPr>
      <w:r>
        <w:rPr>
          <w:rFonts w:ascii="Arial Bold"/>
        </w:rPr>
        <w:t>T-shirts have been delivered for sports event so the children can wear the same outfits when competing agains</w:t>
      </w:r>
      <w:r w:rsidR="00A9528A">
        <w:rPr>
          <w:rFonts w:ascii="Arial Bold"/>
        </w:rPr>
        <w:t>t</w:t>
      </w:r>
      <w:r>
        <w:rPr>
          <w:rFonts w:ascii="Arial Bold"/>
        </w:rPr>
        <w:t xml:space="preserve"> other schools. They will be put to use this month during an athletics event.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Quiz</w:t>
      </w:r>
    </w:p>
    <w:p w:rsidR="00026F43" w:rsidRDefault="00A01818">
      <w:pPr>
        <w:pStyle w:val="BodyA"/>
        <w:rPr>
          <w:rFonts w:ascii="Arial Bold" w:eastAsia="Arial Bold" w:hAnsi="Arial Bold" w:cs="Arial Bold"/>
        </w:rPr>
      </w:pPr>
      <w:r>
        <w:rPr>
          <w:rFonts w:ascii="Arial Bold"/>
        </w:rPr>
        <w:t xml:space="preserve">There has been an issue about the quiz being at KS1. AS has not yet spoken to him in person, but as Kevin lives next door to KS2 it is more trouble for him to come across to KS1. KF suggested we could try it out and then get feedback from people on the night. AS has tried the chairs and not sure if the tables are too low. AS </w:t>
      </w:r>
      <w:r w:rsidR="00A9528A">
        <w:rPr>
          <w:rFonts w:ascii="Arial Bold"/>
        </w:rPr>
        <w:t>will chat to Kevin and Annabel</w:t>
      </w:r>
      <w:r>
        <w:rPr>
          <w:rFonts w:ascii="Arial Bold"/>
        </w:rPr>
        <w:t xml:space="preserve"> to discuss and will let him know that there are quite a few HSA members who will help with the setting up and putting away of chairs. The committee agreed that it would be worth trying out KS1 and get feedback to see if people still prefer KS2 for the quiz. If there is a real problem, we will be able to change the venue, and ME and KF are happy to redirect any people we can</w:t>
      </w:r>
      <w:r>
        <w:rPr>
          <w:rFonts w:hAnsi="Arial Bold"/>
        </w:rPr>
        <w:t>’</w:t>
      </w:r>
      <w:r>
        <w:rPr>
          <w:rFonts w:ascii="Arial Bold"/>
        </w:rPr>
        <w:t xml:space="preserve">t manage to contact.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 xml:space="preserve">The quiz masters will need some time to set up the IT for the quiz. AS will talk to KS1 staff to see who can help them do this. KF has had an email and will need to let Charlie know numbers by Wednesday so he can sort out the printing of the paperwork. If there is need to change the venue we will let him know and contact all the people who have booked tables.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Sweets and crisps at school events</w:t>
      </w:r>
    </w:p>
    <w:p w:rsidR="00026F43" w:rsidRDefault="00A01818">
      <w:pPr>
        <w:pStyle w:val="BodyA"/>
        <w:rPr>
          <w:rFonts w:ascii="Arial Bold" w:eastAsia="Arial Bold" w:hAnsi="Arial Bold" w:cs="Arial Bold"/>
        </w:rPr>
      </w:pPr>
      <w:r>
        <w:rPr>
          <w:rFonts w:ascii="Arial Bold"/>
        </w:rPr>
        <w:t>AS asked if we could limit sweets and not sell sweets as big as</w:t>
      </w:r>
      <w:r w:rsidR="00A9528A">
        <w:rPr>
          <w:rFonts w:ascii="Arial Bold"/>
        </w:rPr>
        <w:t xml:space="preserve"> for example,</w:t>
      </w:r>
      <w:r>
        <w:rPr>
          <w:rFonts w:ascii="Arial Bold"/>
        </w:rPr>
        <w:t xml:space="preserve"> the cola bottles. Most schools have healthy eating policies and she is worried that we allow children to eat some very unhealthy food during fairs and discos. A discussion took place about what to sell the children during disco and school fair and opinions varied about what we should allow them to be able to buy. Most agreed to have some different sweets for KS1 rather then the cola bottles. AS will go to the sweet factory with Sarah Heard next time to see what the options are. It was suggested to sell popcorn instead of crisps but we have tried this on several occasions and they cause a lot of mess and don</w:t>
      </w:r>
      <w:r>
        <w:rPr>
          <w:rFonts w:hAnsi="Arial Bold"/>
        </w:rPr>
        <w:t>’</w:t>
      </w:r>
      <w:r>
        <w:rPr>
          <w:rFonts w:ascii="Arial Bold"/>
        </w:rPr>
        <w:t xml:space="preserve">t sell.  Could we have alternatives and sell glow rings for </w:t>
      </w:r>
      <w:r>
        <w:rPr>
          <w:rFonts w:hAnsi="Arial Bold"/>
        </w:rPr>
        <w:t>£</w:t>
      </w:r>
      <w:r>
        <w:rPr>
          <w:rFonts w:ascii="Arial Bold"/>
        </w:rPr>
        <w:t xml:space="preserve">1 and other glow items. Most helpers at the fair will limit some of the children anyway if they buy too many sweets. We could also sell bigger sweets for more money or make up sweet bags. We will discuss at next meeting once AS has been to the sweet factory.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 xml:space="preserve">JHi asked if some of the more special cakes could be sold at a higher price. Most of them were sold for 20 pence, but it would be appropriate to sell very beautifully decorated cakes for a little more than 20 pence. The people present agreed.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Scoot safe</w:t>
      </w:r>
    </w:p>
    <w:p w:rsidR="00026F43" w:rsidRDefault="00A01818">
      <w:pPr>
        <w:pStyle w:val="BodyA"/>
        <w:rPr>
          <w:rFonts w:ascii="Arial Bold" w:eastAsia="Arial Bold" w:hAnsi="Arial Bold" w:cs="Arial Bold"/>
        </w:rPr>
      </w:pPr>
      <w:r>
        <w:rPr>
          <w:rFonts w:ascii="Arial Bold"/>
        </w:rPr>
        <w:t xml:space="preserve">Laura is on the mailing list on Micro scooter. They offer a scooter proficiency lessons to teach children about safety on roads and scoots around obstacles and they check scooters for safety. It would raise awareness for people scooting and walking to school. </w:t>
      </w:r>
    </w:p>
    <w:p w:rsidR="00026F43" w:rsidRDefault="00A01818">
      <w:pPr>
        <w:pStyle w:val="BodyA"/>
        <w:rPr>
          <w:rFonts w:ascii="Arial Bold" w:eastAsia="Arial Bold" w:hAnsi="Arial Bold" w:cs="Arial Bold"/>
        </w:rPr>
      </w:pPr>
      <w:r>
        <w:rPr>
          <w:rFonts w:ascii="Arial Bold"/>
        </w:rPr>
        <w:t xml:space="preserve">There is a charge for it of </w:t>
      </w:r>
      <w:r>
        <w:rPr>
          <w:rFonts w:hAnsi="Arial Bold"/>
        </w:rPr>
        <w:t>£</w:t>
      </w:r>
      <w:r>
        <w:rPr>
          <w:rFonts w:ascii="Arial Bold"/>
        </w:rPr>
        <w:t xml:space="preserve">150 for half a day and </w:t>
      </w:r>
      <w:r>
        <w:rPr>
          <w:rFonts w:hAnsi="Arial Bold"/>
        </w:rPr>
        <w:t>£</w:t>
      </w:r>
      <w:r>
        <w:rPr>
          <w:rFonts w:ascii="Arial Bold"/>
        </w:rPr>
        <w:t xml:space="preserve">250 for a full day. 20 children go for 45 minutes to an hour. A discussion took place to discuss if we would ask for a </w:t>
      </w:r>
      <w:r>
        <w:rPr>
          <w:rFonts w:ascii="Arial Bold"/>
        </w:rPr>
        <w:lastRenderedPageBreak/>
        <w:t xml:space="preserve">voluntary contribution, HSA could then make up the rest. Suggestion to put on one day and find out how many children would be interested. LN and TC suggested for year 2 children to go, but most of the committee thought year one children would also be keen.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 xml:space="preserve">AS was at Greythorn today where builders from </w:t>
      </w:r>
      <w:r w:rsidR="00A9528A">
        <w:rPr>
          <w:rFonts w:ascii="Arial Bold"/>
        </w:rPr>
        <w:t xml:space="preserve">Rushcliffe </w:t>
      </w:r>
      <w:r>
        <w:rPr>
          <w:rFonts w:ascii="Arial Bold"/>
        </w:rPr>
        <w:t>Arena were doing a Health and Safety</w:t>
      </w:r>
      <w:r w:rsidR="00A9528A">
        <w:rPr>
          <w:rFonts w:ascii="Arial Bold"/>
        </w:rPr>
        <w:t xml:space="preserve"> talk, Farrans Builders. AS wondered if Heymann could ask them for similar</w:t>
      </w:r>
      <w:r>
        <w:rPr>
          <w:rFonts w:ascii="Arial Bold"/>
        </w:rPr>
        <w:t xml:space="preserve">. They had high viz jackets for the children and other safety items.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AL on the subject of scooters; could we ask children to walk with their scooters inside the  school gates. There have been several collisions on the corner from year 5</w:t>
      </w:r>
      <w:r>
        <w:rPr>
          <w:rFonts w:hAnsi="Arial Bold"/>
        </w:rPr>
        <w:t>’</w:t>
      </w:r>
      <w:r>
        <w:rPr>
          <w:rFonts w:ascii="Arial Bold"/>
        </w:rPr>
        <w:t>s and 6</w:t>
      </w:r>
      <w:r>
        <w:rPr>
          <w:rFonts w:hAnsi="Arial Bold"/>
        </w:rPr>
        <w:t>’</w:t>
      </w:r>
      <w:r>
        <w:rPr>
          <w:rFonts w:ascii="Arial Bold"/>
        </w:rPr>
        <w:t>s scooting around the corner very fast.</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Defibrillators for KS1 and KS2</w:t>
      </w:r>
    </w:p>
    <w:p w:rsidR="00A9528A" w:rsidRPr="00A9528A" w:rsidRDefault="00A01818">
      <w:pPr>
        <w:pStyle w:val="BodyA"/>
        <w:rPr>
          <w:rFonts w:ascii="Arial Bold"/>
        </w:rPr>
      </w:pPr>
      <w:r>
        <w:rPr>
          <w:rFonts w:ascii="Arial Bold"/>
        </w:rPr>
        <w:t xml:space="preserve">ME is still doing some more first aid sessions for different parent groups and suggested that until we need to pay for upkeep of the defibrillators we can keep this money in the HSA pot.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Website</w:t>
      </w:r>
    </w:p>
    <w:p w:rsidR="00026F43" w:rsidRDefault="00A01818">
      <w:pPr>
        <w:pStyle w:val="BodyA"/>
        <w:rPr>
          <w:rFonts w:ascii="Arial Bold" w:eastAsia="Arial Bold" w:hAnsi="Arial Bold" w:cs="Arial Bold"/>
        </w:rPr>
      </w:pPr>
      <w:r>
        <w:rPr>
          <w:rFonts w:ascii="Arial Bold"/>
        </w:rPr>
        <w:t xml:space="preserve">AS asked if anyone would be willing to take on the upkeep of the website. It will need updating on a regular basis. Event information. Jean has volunteered to take  this on. AS will let her know what needs to be done.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 xml:space="preserve">Raffle prizes for school summer fair. </w:t>
      </w:r>
    </w:p>
    <w:p w:rsidR="00026F43" w:rsidRDefault="00A01818">
      <w:pPr>
        <w:pStyle w:val="BodyA"/>
        <w:rPr>
          <w:rFonts w:ascii="Arial Bold" w:eastAsia="Arial Bold" w:hAnsi="Arial Bold" w:cs="Arial Bold"/>
        </w:rPr>
      </w:pPr>
      <w:r>
        <w:rPr>
          <w:rFonts w:ascii="Arial Bold"/>
        </w:rPr>
        <w:t>Raffle prizes for the school. Could people please try and get some prizes. AS handed out letters for different areas. Various people present took letters to hand out in different areas like Melton Road, Ruddington, High Street and opposite ASDA.</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Room hire</w:t>
      </w:r>
    </w:p>
    <w:p w:rsidR="00026F43" w:rsidRDefault="00A01818">
      <w:pPr>
        <w:pStyle w:val="BodyA"/>
        <w:rPr>
          <w:rFonts w:ascii="Arial Bold" w:eastAsia="Arial Bold" w:hAnsi="Arial Bold" w:cs="Arial Bold"/>
        </w:rPr>
      </w:pPr>
      <w:r>
        <w:rPr>
          <w:rFonts w:ascii="Arial Bold"/>
        </w:rPr>
        <w:t xml:space="preserve">We have to pay room hire for events. Nicky asked if it would be possible to ask for a nominal fee as the committee feels that it would be nice if we could use rooms and make more money for the HSA. KF suggested this fee may include insurance but it would be worth asking.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 xml:space="preserve">AS still needs to sort out being a signatory for the HSA, will chase Nick about this.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 xml:space="preserve">ME asked about cycle parking. It is being looked at as part of the ECO plan for KS2, there is a problem with KS1 by the gate, so they are considering where to put the bike racks.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Future events</w:t>
      </w:r>
    </w:p>
    <w:p w:rsidR="00026F43" w:rsidRDefault="00A01818">
      <w:pPr>
        <w:pStyle w:val="BodyA"/>
      </w:pPr>
      <w:r>
        <w:rPr>
          <w:rFonts w:ascii="Arial"/>
        </w:rPr>
        <w:t>A suggestion was made to organise a dad</w:t>
      </w:r>
      <w:r>
        <w:rPr>
          <w:rFonts w:hAnsi="Arial"/>
        </w:rPr>
        <w:t>’</w:t>
      </w:r>
      <w:r>
        <w:rPr>
          <w:rFonts w:ascii="Arial"/>
        </w:rPr>
        <w:t>s or parents</w:t>
      </w:r>
      <w:r>
        <w:rPr>
          <w:rFonts w:hAnsi="Arial"/>
        </w:rPr>
        <w:t>’</w:t>
      </w:r>
      <w:r>
        <w:rPr>
          <w:rFonts w:hAnsi="Arial"/>
        </w:rPr>
        <w:t xml:space="preserve"> </w:t>
      </w:r>
      <w:r>
        <w:rPr>
          <w:rFonts w:ascii="Arial"/>
        </w:rPr>
        <w:t xml:space="preserve">football tournament. We will discuss this again during the next meeting. </w:t>
      </w:r>
    </w:p>
    <w:p w:rsidR="00026F43" w:rsidRDefault="00026F43">
      <w:pPr>
        <w:pStyle w:val="BodyA"/>
        <w:rPr>
          <w:rFonts w:ascii="Arial Bold" w:eastAsia="Arial Bold" w:hAnsi="Arial Bold" w:cs="Arial Bold"/>
        </w:rPr>
      </w:pPr>
    </w:p>
    <w:p w:rsidR="00026F43" w:rsidRDefault="00A01818">
      <w:pPr>
        <w:pStyle w:val="BodyA"/>
        <w:rPr>
          <w:rFonts w:ascii="Arial Bold" w:eastAsia="Arial Bold" w:hAnsi="Arial Bold" w:cs="Arial Bold"/>
        </w:rPr>
      </w:pPr>
      <w:r>
        <w:rPr>
          <w:rFonts w:ascii="Arial Bold"/>
        </w:rPr>
        <w:t>Next committee meeting.</w:t>
      </w:r>
    </w:p>
    <w:p w:rsidR="00026F43" w:rsidRDefault="00A01818">
      <w:pPr>
        <w:pStyle w:val="BodyA"/>
        <w:rPr>
          <w:rFonts w:ascii="Arial Bold" w:eastAsia="Arial Bold" w:hAnsi="Arial Bold" w:cs="Arial Bold"/>
        </w:rPr>
      </w:pPr>
      <w:r>
        <w:rPr>
          <w:rFonts w:ascii="Arial Bold"/>
        </w:rPr>
        <w:t xml:space="preserve">The next committee meeting will take place on Thursday 3rd of March at 6pm in KS2. </w:t>
      </w:r>
    </w:p>
    <w:p w:rsidR="00026F43" w:rsidRDefault="00A01818">
      <w:pPr>
        <w:pStyle w:val="BodyA"/>
        <w:rPr>
          <w:rFonts w:ascii="Arial Bold" w:eastAsia="Arial Bold" w:hAnsi="Arial Bold" w:cs="Arial Bold"/>
        </w:rPr>
      </w:pPr>
      <w:r>
        <w:rPr>
          <w:rFonts w:ascii="Arial Bold"/>
        </w:rPr>
        <w:t xml:space="preserve">All parents/carers are very welcome to attend. </w:t>
      </w:r>
    </w:p>
    <w:p w:rsidR="00026F43" w:rsidRDefault="00026F43">
      <w:pPr>
        <w:pStyle w:val="BodyA"/>
        <w:rPr>
          <w:rFonts w:ascii="Arial Bold" w:eastAsia="Arial Bold" w:hAnsi="Arial Bold" w:cs="Arial Bold"/>
        </w:rPr>
      </w:pPr>
    </w:p>
    <w:p w:rsidR="00026F43" w:rsidRDefault="00026F43">
      <w:pPr>
        <w:pStyle w:val="BodyA"/>
        <w:rPr>
          <w:rFonts w:ascii="Arial Bold" w:eastAsia="Arial Bold" w:hAnsi="Arial Bold" w:cs="Arial Bold"/>
        </w:rPr>
      </w:pPr>
    </w:p>
    <w:p w:rsidR="00026F43" w:rsidRDefault="00026F43">
      <w:pPr>
        <w:pStyle w:val="BodyA"/>
      </w:pPr>
    </w:p>
    <w:sectPr w:rsidR="00026F4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86" w:rsidRDefault="00EA0C86">
      <w:r>
        <w:separator/>
      </w:r>
    </w:p>
  </w:endnote>
  <w:endnote w:type="continuationSeparator" w:id="0">
    <w:p w:rsidR="00EA0C86" w:rsidRDefault="00EA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C6" w:rsidRDefault="00742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43" w:rsidRDefault="007420C6">
    <w:r>
      <w:fldChar w:fldCharType="begin"/>
    </w:r>
    <w:r>
      <w:instrText xml:space="preserve"> DOCVARIABLE dcuFooter  </w:instrText>
    </w:r>
    <w:r>
      <w:fldChar w:fldCharType="separate"/>
    </w:r>
    <w:r>
      <w:t>Capital One Confidential</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C6" w:rsidRDefault="00742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86" w:rsidRDefault="00EA0C86">
      <w:r>
        <w:separator/>
      </w:r>
    </w:p>
  </w:footnote>
  <w:footnote w:type="continuationSeparator" w:id="0">
    <w:p w:rsidR="00EA0C86" w:rsidRDefault="00EA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C6" w:rsidRDefault="00742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F43" w:rsidRDefault="00026F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C6" w:rsidRDefault="00742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254"/>
    <w:multiLevelType w:val="multilevel"/>
    <w:tmpl w:val="83002A72"/>
    <w:lvl w:ilvl="0">
      <w:numFmt w:val="bullet"/>
      <w:lvlText w:val="•"/>
      <w:lvlJc w:val="left"/>
      <w:pPr>
        <w:tabs>
          <w:tab w:val="num" w:pos="262"/>
        </w:tabs>
        <w:ind w:left="262" w:hanging="262"/>
      </w:pPr>
      <w:rPr>
        <w:rFonts w:ascii="Arial Bold" w:eastAsia="Arial Bold" w:hAnsi="Arial Bold" w:cs="Arial Bold"/>
        <w:position w:val="0"/>
      </w:rPr>
    </w:lvl>
    <w:lvl w:ilvl="1">
      <w:start w:val="1"/>
      <w:numFmt w:val="bullet"/>
      <w:lvlText w:val="•"/>
      <w:lvlJc w:val="left"/>
      <w:pPr>
        <w:tabs>
          <w:tab w:val="num" w:pos="502"/>
        </w:tabs>
        <w:ind w:left="502" w:hanging="262"/>
      </w:pPr>
      <w:rPr>
        <w:rFonts w:ascii="Arial Bold" w:eastAsia="Arial Bold" w:hAnsi="Arial Bold" w:cs="Arial Bold"/>
        <w:position w:val="0"/>
      </w:rPr>
    </w:lvl>
    <w:lvl w:ilvl="2">
      <w:start w:val="1"/>
      <w:numFmt w:val="bullet"/>
      <w:lvlText w:val="•"/>
      <w:lvlJc w:val="left"/>
      <w:pPr>
        <w:tabs>
          <w:tab w:val="num" w:pos="742"/>
        </w:tabs>
        <w:ind w:left="742" w:hanging="262"/>
      </w:pPr>
      <w:rPr>
        <w:rFonts w:ascii="Arial Bold" w:eastAsia="Arial Bold" w:hAnsi="Arial Bold" w:cs="Arial Bold"/>
        <w:position w:val="0"/>
      </w:rPr>
    </w:lvl>
    <w:lvl w:ilvl="3">
      <w:start w:val="1"/>
      <w:numFmt w:val="bullet"/>
      <w:lvlText w:val="•"/>
      <w:lvlJc w:val="left"/>
      <w:pPr>
        <w:tabs>
          <w:tab w:val="num" w:pos="982"/>
        </w:tabs>
        <w:ind w:left="982" w:hanging="262"/>
      </w:pPr>
      <w:rPr>
        <w:rFonts w:ascii="Arial Bold" w:eastAsia="Arial Bold" w:hAnsi="Arial Bold" w:cs="Arial Bold"/>
        <w:position w:val="0"/>
      </w:rPr>
    </w:lvl>
    <w:lvl w:ilvl="4">
      <w:start w:val="1"/>
      <w:numFmt w:val="bullet"/>
      <w:lvlText w:val="•"/>
      <w:lvlJc w:val="left"/>
      <w:pPr>
        <w:tabs>
          <w:tab w:val="num" w:pos="1222"/>
        </w:tabs>
        <w:ind w:left="1222" w:hanging="262"/>
      </w:pPr>
      <w:rPr>
        <w:rFonts w:ascii="Arial Bold" w:eastAsia="Arial Bold" w:hAnsi="Arial Bold" w:cs="Arial Bold"/>
        <w:position w:val="0"/>
      </w:rPr>
    </w:lvl>
    <w:lvl w:ilvl="5">
      <w:start w:val="1"/>
      <w:numFmt w:val="bullet"/>
      <w:lvlText w:val="•"/>
      <w:lvlJc w:val="left"/>
      <w:pPr>
        <w:tabs>
          <w:tab w:val="num" w:pos="1462"/>
        </w:tabs>
        <w:ind w:left="1462" w:hanging="262"/>
      </w:pPr>
      <w:rPr>
        <w:rFonts w:ascii="Arial Bold" w:eastAsia="Arial Bold" w:hAnsi="Arial Bold" w:cs="Arial Bold"/>
        <w:position w:val="0"/>
      </w:rPr>
    </w:lvl>
    <w:lvl w:ilvl="6">
      <w:start w:val="1"/>
      <w:numFmt w:val="bullet"/>
      <w:lvlText w:val="•"/>
      <w:lvlJc w:val="left"/>
      <w:pPr>
        <w:tabs>
          <w:tab w:val="num" w:pos="1702"/>
        </w:tabs>
        <w:ind w:left="1702" w:hanging="262"/>
      </w:pPr>
      <w:rPr>
        <w:rFonts w:ascii="Arial Bold" w:eastAsia="Arial Bold" w:hAnsi="Arial Bold" w:cs="Arial Bold"/>
        <w:position w:val="0"/>
      </w:rPr>
    </w:lvl>
    <w:lvl w:ilvl="7">
      <w:start w:val="1"/>
      <w:numFmt w:val="bullet"/>
      <w:lvlText w:val="•"/>
      <w:lvlJc w:val="left"/>
      <w:pPr>
        <w:tabs>
          <w:tab w:val="num" w:pos="1942"/>
        </w:tabs>
        <w:ind w:left="1942" w:hanging="262"/>
      </w:pPr>
      <w:rPr>
        <w:rFonts w:ascii="Arial Bold" w:eastAsia="Arial Bold" w:hAnsi="Arial Bold" w:cs="Arial Bold"/>
        <w:position w:val="0"/>
      </w:rPr>
    </w:lvl>
    <w:lvl w:ilvl="8">
      <w:start w:val="1"/>
      <w:numFmt w:val="bullet"/>
      <w:lvlText w:val="•"/>
      <w:lvlJc w:val="left"/>
      <w:pPr>
        <w:tabs>
          <w:tab w:val="num" w:pos="2182"/>
        </w:tabs>
        <w:ind w:left="2182" w:hanging="262"/>
      </w:pPr>
      <w:rPr>
        <w:rFonts w:ascii="Arial Bold" w:eastAsia="Arial Bold" w:hAnsi="Arial Bold" w:cs="Arial Bold"/>
        <w:position w:val="0"/>
      </w:rPr>
    </w:lvl>
  </w:abstractNum>
  <w:abstractNum w:abstractNumId="1">
    <w:nsid w:val="139149AE"/>
    <w:multiLevelType w:val="multilevel"/>
    <w:tmpl w:val="CBDC5158"/>
    <w:lvl w:ilvl="0">
      <w:numFmt w:val="bullet"/>
      <w:lvlText w:val="•"/>
      <w:lvlJc w:val="left"/>
      <w:pPr>
        <w:tabs>
          <w:tab w:val="num" w:pos="262"/>
        </w:tabs>
        <w:ind w:left="262" w:hanging="262"/>
      </w:pPr>
      <w:rPr>
        <w:rFonts w:ascii="Arial Bold" w:eastAsia="Arial Bold" w:hAnsi="Arial Bold" w:cs="Arial Bold"/>
        <w:position w:val="0"/>
      </w:rPr>
    </w:lvl>
    <w:lvl w:ilvl="1">
      <w:start w:val="1"/>
      <w:numFmt w:val="bullet"/>
      <w:lvlText w:val="•"/>
      <w:lvlJc w:val="left"/>
      <w:pPr>
        <w:tabs>
          <w:tab w:val="num" w:pos="502"/>
        </w:tabs>
        <w:ind w:left="502" w:hanging="262"/>
      </w:pPr>
      <w:rPr>
        <w:rFonts w:ascii="Arial Bold" w:eastAsia="Arial Bold" w:hAnsi="Arial Bold" w:cs="Arial Bold"/>
        <w:position w:val="0"/>
      </w:rPr>
    </w:lvl>
    <w:lvl w:ilvl="2">
      <w:start w:val="1"/>
      <w:numFmt w:val="bullet"/>
      <w:lvlText w:val="•"/>
      <w:lvlJc w:val="left"/>
      <w:pPr>
        <w:tabs>
          <w:tab w:val="num" w:pos="742"/>
        </w:tabs>
        <w:ind w:left="742" w:hanging="262"/>
      </w:pPr>
      <w:rPr>
        <w:rFonts w:ascii="Arial Bold" w:eastAsia="Arial Bold" w:hAnsi="Arial Bold" w:cs="Arial Bold"/>
        <w:position w:val="0"/>
      </w:rPr>
    </w:lvl>
    <w:lvl w:ilvl="3">
      <w:start w:val="1"/>
      <w:numFmt w:val="bullet"/>
      <w:lvlText w:val="•"/>
      <w:lvlJc w:val="left"/>
      <w:pPr>
        <w:tabs>
          <w:tab w:val="num" w:pos="982"/>
        </w:tabs>
        <w:ind w:left="982" w:hanging="262"/>
      </w:pPr>
      <w:rPr>
        <w:rFonts w:ascii="Arial Bold" w:eastAsia="Arial Bold" w:hAnsi="Arial Bold" w:cs="Arial Bold"/>
        <w:position w:val="0"/>
      </w:rPr>
    </w:lvl>
    <w:lvl w:ilvl="4">
      <w:start w:val="1"/>
      <w:numFmt w:val="bullet"/>
      <w:lvlText w:val="•"/>
      <w:lvlJc w:val="left"/>
      <w:pPr>
        <w:tabs>
          <w:tab w:val="num" w:pos="1222"/>
        </w:tabs>
        <w:ind w:left="1222" w:hanging="262"/>
      </w:pPr>
      <w:rPr>
        <w:rFonts w:ascii="Arial Bold" w:eastAsia="Arial Bold" w:hAnsi="Arial Bold" w:cs="Arial Bold"/>
        <w:position w:val="0"/>
      </w:rPr>
    </w:lvl>
    <w:lvl w:ilvl="5">
      <w:start w:val="1"/>
      <w:numFmt w:val="bullet"/>
      <w:lvlText w:val="•"/>
      <w:lvlJc w:val="left"/>
      <w:pPr>
        <w:tabs>
          <w:tab w:val="num" w:pos="1462"/>
        </w:tabs>
        <w:ind w:left="1462" w:hanging="262"/>
      </w:pPr>
      <w:rPr>
        <w:rFonts w:ascii="Arial Bold" w:eastAsia="Arial Bold" w:hAnsi="Arial Bold" w:cs="Arial Bold"/>
        <w:position w:val="0"/>
      </w:rPr>
    </w:lvl>
    <w:lvl w:ilvl="6">
      <w:start w:val="1"/>
      <w:numFmt w:val="bullet"/>
      <w:lvlText w:val="•"/>
      <w:lvlJc w:val="left"/>
      <w:pPr>
        <w:tabs>
          <w:tab w:val="num" w:pos="1702"/>
        </w:tabs>
        <w:ind w:left="1702" w:hanging="262"/>
      </w:pPr>
      <w:rPr>
        <w:rFonts w:ascii="Arial Bold" w:eastAsia="Arial Bold" w:hAnsi="Arial Bold" w:cs="Arial Bold"/>
        <w:position w:val="0"/>
      </w:rPr>
    </w:lvl>
    <w:lvl w:ilvl="7">
      <w:start w:val="1"/>
      <w:numFmt w:val="bullet"/>
      <w:lvlText w:val="•"/>
      <w:lvlJc w:val="left"/>
      <w:pPr>
        <w:tabs>
          <w:tab w:val="num" w:pos="1942"/>
        </w:tabs>
        <w:ind w:left="1942" w:hanging="262"/>
      </w:pPr>
      <w:rPr>
        <w:rFonts w:ascii="Arial Bold" w:eastAsia="Arial Bold" w:hAnsi="Arial Bold" w:cs="Arial Bold"/>
        <w:position w:val="0"/>
      </w:rPr>
    </w:lvl>
    <w:lvl w:ilvl="8">
      <w:start w:val="1"/>
      <w:numFmt w:val="bullet"/>
      <w:lvlText w:val="•"/>
      <w:lvlJc w:val="left"/>
      <w:pPr>
        <w:tabs>
          <w:tab w:val="num" w:pos="2182"/>
        </w:tabs>
        <w:ind w:left="2182" w:hanging="262"/>
      </w:pPr>
      <w:rPr>
        <w:rFonts w:ascii="Arial Bold" w:eastAsia="Arial Bold" w:hAnsi="Arial Bold" w:cs="Arial Bold"/>
        <w:position w:val="0"/>
      </w:rPr>
    </w:lvl>
  </w:abstractNum>
  <w:abstractNum w:abstractNumId="2">
    <w:nsid w:val="550E4623"/>
    <w:multiLevelType w:val="multilevel"/>
    <w:tmpl w:val="FA30B29C"/>
    <w:styleLink w:val="BulletBig"/>
    <w:lvl w:ilvl="0">
      <w:numFmt w:val="bullet"/>
      <w:lvlText w:val="•"/>
      <w:lvlJc w:val="left"/>
      <w:pPr>
        <w:tabs>
          <w:tab w:val="num" w:pos="262"/>
        </w:tabs>
        <w:ind w:left="262" w:hanging="262"/>
      </w:pPr>
      <w:rPr>
        <w:rFonts w:ascii="Arial Bold" w:eastAsia="Arial Bold" w:hAnsi="Arial Bold" w:cs="Arial Bold"/>
        <w:position w:val="0"/>
      </w:rPr>
    </w:lvl>
    <w:lvl w:ilvl="1">
      <w:start w:val="1"/>
      <w:numFmt w:val="bullet"/>
      <w:lvlText w:val="•"/>
      <w:lvlJc w:val="left"/>
      <w:pPr>
        <w:tabs>
          <w:tab w:val="num" w:pos="502"/>
        </w:tabs>
        <w:ind w:left="502" w:hanging="262"/>
      </w:pPr>
      <w:rPr>
        <w:rFonts w:ascii="Arial Bold" w:eastAsia="Arial Bold" w:hAnsi="Arial Bold" w:cs="Arial Bold"/>
        <w:position w:val="0"/>
      </w:rPr>
    </w:lvl>
    <w:lvl w:ilvl="2">
      <w:start w:val="1"/>
      <w:numFmt w:val="bullet"/>
      <w:lvlText w:val="•"/>
      <w:lvlJc w:val="left"/>
      <w:pPr>
        <w:tabs>
          <w:tab w:val="num" w:pos="742"/>
        </w:tabs>
        <w:ind w:left="742" w:hanging="262"/>
      </w:pPr>
      <w:rPr>
        <w:rFonts w:ascii="Arial Bold" w:eastAsia="Arial Bold" w:hAnsi="Arial Bold" w:cs="Arial Bold"/>
        <w:position w:val="0"/>
      </w:rPr>
    </w:lvl>
    <w:lvl w:ilvl="3">
      <w:start w:val="1"/>
      <w:numFmt w:val="bullet"/>
      <w:lvlText w:val="•"/>
      <w:lvlJc w:val="left"/>
      <w:pPr>
        <w:tabs>
          <w:tab w:val="num" w:pos="982"/>
        </w:tabs>
        <w:ind w:left="982" w:hanging="262"/>
      </w:pPr>
      <w:rPr>
        <w:rFonts w:ascii="Arial Bold" w:eastAsia="Arial Bold" w:hAnsi="Arial Bold" w:cs="Arial Bold"/>
        <w:position w:val="0"/>
      </w:rPr>
    </w:lvl>
    <w:lvl w:ilvl="4">
      <w:start w:val="1"/>
      <w:numFmt w:val="bullet"/>
      <w:lvlText w:val="•"/>
      <w:lvlJc w:val="left"/>
      <w:pPr>
        <w:tabs>
          <w:tab w:val="num" w:pos="1222"/>
        </w:tabs>
        <w:ind w:left="1222" w:hanging="262"/>
      </w:pPr>
      <w:rPr>
        <w:rFonts w:ascii="Arial Bold" w:eastAsia="Arial Bold" w:hAnsi="Arial Bold" w:cs="Arial Bold"/>
        <w:position w:val="0"/>
      </w:rPr>
    </w:lvl>
    <w:lvl w:ilvl="5">
      <w:start w:val="1"/>
      <w:numFmt w:val="bullet"/>
      <w:lvlText w:val="•"/>
      <w:lvlJc w:val="left"/>
      <w:pPr>
        <w:tabs>
          <w:tab w:val="num" w:pos="1462"/>
        </w:tabs>
        <w:ind w:left="1462" w:hanging="262"/>
      </w:pPr>
      <w:rPr>
        <w:rFonts w:ascii="Arial Bold" w:eastAsia="Arial Bold" w:hAnsi="Arial Bold" w:cs="Arial Bold"/>
        <w:position w:val="0"/>
      </w:rPr>
    </w:lvl>
    <w:lvl w:ilvl="6">
      <w:start w:val="1"/>
      <w:numFmt w:val="bullet"/>
      <w:lvlText w:val="•"/>
      <w:lvlJc w:val="left"/>
      <w:pPr>
        <w:tabs>
          <w:tab w:val="num" w:pos="1702"/>
        </w:tabs>
        <w:ind w:left="1702" w:hanging="262"/>
      </w:pPr>
      <w:rPr>
        <w:rFonts w:ascii="Arial Bold" w:eastAsia="Arial Bold" w:hAnsi="Arial Bold" w:cs="Arial Bold"/>
        <w:position w:val="0"/>
      </w:rPr>
    </w:lvl>
    <w:lvl w:ilvl="7">
      <w:start w:val="1"/>
      <w:numFmt w:val="bullet"/>
      <w:lvlText w:val="•"/>
      <w:lvlJc w:val="left"/>
      <w:pPr>
        <w:tabs>
          <w:tab w:val="num" w:pos="1942"/>
        </w:tabs>
        <w:ind w:left="1942" w:hanging="262"/>
      </w:pPr>
      <w:rPr>
        <w:rFonts w:ascii="Arial Bold" w:eastAsia="Arial Bold" w:hAnsi="Arial Bold" w:cs="Arial Bold"/>
        <w:position w:val="0"/>
      </w:rPr>
    </w:lvl>
    <w:lvl w:ilvl="8">
      <w:start w:val="1"/>
      <w:numFmt w:val="bullet"/>
      <w:lvlText w:val="•"/>
      <w:lvlJc w:val="left"/>
      <w:pPr>
        <w:tabs>
          <w:tab w:val="num" w:pos="2182"/>
        </w:tabs>
        <w:ind w:left="2182" w:hanging="262"/>
      </w:pPr>
      <w:rPr>
        <w:rFonts w:ascii="Arial Bold" w:eastAsia="Arial Bold" w:hAnsi="Arial Bold" w:cs="Arial Bold"/>
        <w:position w:val="0"/>
      </w:rPr>
    </w:lvl>
  </w:abstractNum>
  <w:abstractNum w:abstractNumId="3">
    <w:nsid w:val="63771E8A"/>
    <w:multiLevelType w:val="multilevel"/>
    <w:tmpl w:val="B68CC7BC"/>
    <w:lvl w:ilvl="0">
      <w:start w:val="1"/>
      <w:numFmt w:val="bullet"/>
      <w:lvlText w:val="•"/>
      <w:lvlJc w:val="left"/>
      <w:pPr>
        <w:tabs>
          <w:tab w:val="num" w:pos="262"/>
        </w:tabs>
        <w:ind w:left="262" w:hanging="262"/>
      </w:pPr>
      <w:rPr>
        <w:rFonts w:ascii="Arial Bold" w:eastAsia="Arial Bold" w:hAnsi="Arial Bold" w:cs="Arial Bold"/>
        <w:position w:val="0"/>
      </w:rPr>
    </w:lvl>
    <w:lvl w:ilvl="1">
      <w:start w:val="1"/>
      <w:numFmt w:val="bullet"/>
      <w:lvlText w:val="•"/>
      <w:lvlJc w:val="left"/>
      <w:pPr>
        <w:tabs>
          <w:tab w:val="num" w:pos="502"/>
        </w:tabs>
        <w:ind w:left="502" w:hanging="262"/>
      </w:pPr>
      <w:rPr>
        <w:rFonts w:ascii="Arial Bold" w:eastAsia="Arial Bold" w:hAnsi="Arial Bold" w:cs="Arial Bold"/>
        <w:position w:val="0"/>
      </w:rPr>
    </w:lvl>
    <w:lvl w:ilvl="2">
      <w:start w:val="1"/>
      <w:numFmt w:val="bullet"/>
      <w:lvlText w:val="•"/>
      <w:lvlJc w:val="left"/>
      <w:pPr>
        <w:tabs>
          <w:tab w:val="num" w:pos="742"/>
        </w:tabs>
        <w:ind w:left="742" w:hanging="262"/>
      </w:pPr>
      <w:rPr>
        <w:rFonts w:ascii="Arial Bold" w:eastAsia="Arial Bold" w:hAnsi="Arial Bold" w:cs="Arial Bold"/>
        <w:position w:val="0"/>
      </w:rPr>
    </w:lvl>
    <w:lvl w:ilvl="3">
      <w:start w:val="1"/>
      <w:numFmt w:val="bullet"/>
      <w:lvlText w:val="•"/>
      <w:lvlJc w:val="left"/>
      <w:pPr>
        <w:tabs>
          <w:tab w:val="num" w:pos="982"/>
        </w:tabs>
        <w:ind w:left="982" w:hanging="262"/>
      </w:pPr>
      <w:rPr>
        <w:rFonts w:ascii="Arial Bold" w:eastAsia="Arial Bold" w:hAnsi="Arial Bold" w:cs="Arial Bold"/>
        <w:position w:val="0"/>
      </w:rPr>
    </w:lvl>
    <w:lvl w:ilvl="4">
      <w:start w:val="1"/>
      <w:numFmt w:val="bullet"/>
      <w:lvlText w:val="•"/>
      <w:lvlJc w:val="left"/>
      <w:pPr>
        <w:tabs>
          <w:tab w:val="num" w:pos="1222"/>
        </w:tabs>
        <w:ind w:left="1222" w:hanging="262"/>
      </w:pPr>
      <w:rPr>
        <w:rFonts w:ascii="Arial Bold" w:eastAsia="Arial Bold" w:hAnsi="Arial Bold" w:cs="Arial Bold"/>
        <w:position w:val="0"/>
      </w:rPr>
    </w:lvl>
    <w:lvl w:ilvl="5">
      <w:start w:val="1"/>
      <w:numFmt w:val="bullet"/>
      <w:lvlText w:val="•"/>
      <w:lvlJc w:val="left"/>
      <w:pPr>
        <w:tabs>
          <w:tab w:val="num" w:pos="1462"/>
        </w:tabs>
        <w:ind w:left="1462" w:hanging="262"/>
      </w:pPr>
      <w:rPr>
        <w:rFonts w:ascii="Arial Bold" w:eastAsia="Arial Bold" w:hAnsi="Arial Bold" w:cs="Arial Bold"/>
        <w:position w:val="0"/>
      </w:rPr>
    </w:lvl>
    <w:lvl w:ilvl="6">
      <w:start w:val="1"/>
      <w:numFmt w:val="bullet"/>
      <w:lvlText w:val="•"/>
      <w:lvlJc w:val="left"/>
      <w:pPr>
        <w:tabs>
          <w:tab w:val="num" w:pos="1702"/>
        </w:tabs>
        <w:ind w:left="1702" w:hanging="262"/>
      </w:pPr>
      <w:rPr>
        <w:rFonts w:ascii="Arial Bold" w:eastAsia="Arial Bold" w:hAnsi="Arial Bold" w:cs="Arial Bold"/>
        <w:position w:val="0"/>
      </w:rPr>
    </w:lvl>
    <w:lvl w:ilvl="7">
      <w:start w:val="1"/>
      <w:numFmt w:val="bullet"/>
      <w:lvlText w:val="•"/>
      <w:lvlJc w:val="left"/>
      <w:pPr>
        <w:tabs>
          <w:tab w:val="num" w:pos="1942"/>
        </w:tabs>
        <w:ind w:left="1942" w:hanging="262"/>
      </w:pPr>
      <w:rPr>
        <w:rFonts w:ascii="Arial Bold" w:eastAsia="Arial Bold" w:hAnsi="Arial Bold" w:cs="Arial Bold"/>
        <w:position w:val="0"/>
      </w:rPr>
    </w:lvl>
    <w:lvl w:ilvl="8">
      <w:start w:val="1"/>
      <w:numFmt w:val="bullet"/>
      <w:lvlText w:val="•"/>
      <w:lvlJc w:val="left"/>
      <w:pPr>
        <w:tabs>
          <w:tab w:val="num" w:pos="2182"/>
        </w:tabs>
        <w:ind w:left="2182" w:hanging="262"/>
      </w:pPr>
      <w:rPr>
        <w:rFonts w:ascii="Arial Bold" w:eastAsia="Arial Bold" w:hAnsi="Arial Bold" w:cs="Arial Bold"/>
        <w:position w:val="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cuFooter" w:val="Capital One Confidential"/>
  </w:docVars>
  <w:rsids>
    <w:rsidRoot w:val="00026F43"/>
    <w:rsid w:val="00026F43"/>
    <w:rsid w:val="007420C6"/>
    <w:rsid w:val="00A01818"/>
    <w:rsid w:val="00A9528A"/>
    <w:rsid w:val="00EA0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hAnsi="Arial Unicode MS" w:cs="Arial Unicode MS"/>
      <w:color w:val="000000"/>
      <w:sz w:val="24"/>
      <w:szCs w:val="24"/>
      <w:u w:color="000000"/>
      <w:lang w:val="en-US"/>
    </w:rPr>
  </w:style>
  <w:style w:type="paragraph" w:customStyle="1" w:styleId="BodyAA">
    <w:name w:val="Body A A"/>
    <w:pPr>
      <w:spacing w:after="200" w:line="276" w:lineRule="auto"/>
    </w:pPr>
    <w:rPr>
      <w:rFonts w:hAnsi="Arial Unicode MS" w:cs="Arial Unicode MS"/>
      <w:color w:val="000000"/>
      <w:sz w:val="22"/>
      <w:szCs w:val="22"/>
      <w:u w:color="000000"/>
      <w:lang w:val="en-US"/>
    </w:rPr>
  </w:style>
  <w:style w:type="numbering" w:customStyle="1" w:styleId="BulletBig">
    <w:name w:val="Bullet Big"/>
    <w:pPr>
      <w:numPr>
        <w:numId w:val="4"/>
      </w:numPr>
    </w:pPr>
  </w:style>
  <w:style w:type="paragraph" w:styleId="Header">
    <w:name w:val="header"/>
    <w:basedOn w:val="Normal"/>
    <w:link w:val="HeaderChar"/>
    <w:uiPriority w:val="99"/>
    <w:unhideWhenUsed/>
    <w:rsid w:val="007420C6"/>
    <w:pPr>
      <w:tabs>
        <w:tab w:val="center" w:pos="4513"/>
        <w:tab w:val="right" w:pos="9026"/>
      </w:tabs>
    </w:pPr>
  </w:style>
  <w:style w:type="character" w:customStyle="1" w:styleId="HeaderChar">
    <w:name w:val="Header Char"/>
    <w:basedOn w:val="DefaultParagraphFont"/>
    <w:link w:val="Header"/>
    <w:uiPriority w:val="99"/>
    <w:rsid w:val="007420C6"/>
    <w:rPr>
      <w:sz w:val="24"/>
      <w:szCs w:val="24"/>
      <w:lang w:val="en-US" w:eastAsia="en-US"/>
    </w:rPr>
  </w:style>
  <w:style w:type="paragraph" w:styleId="Footer">
    <w:name w:val="footer"/>
    <w:basedOn w:val="Normal"/>
    <w:link w:val="FooterChar"/>
    <w:uiPriority w:val="99"/>
    <w:unhideWhenUsed/>
    <w:rsid w:val="007420C6"/>
    <w:pPr>
      <w:tabs>
        <w:tab w:val="center" w:pos="4513"/>
        <w:tab w:val="right" w:pos="9026"/>
      </w:tabs>
    </w:pPr>
  </w:style>
  <w:style w:type="character" w:customStyle="1" w:styleId="FooterChar">
    <w:name w:val="Footer Char"/>
    <w:basedOn w:val="DefaultParagraphFont"/>
    <w:link w:val="Footer"/>
    <w:uiPriority w:val="99"/>
    <w:rsid w:val="00742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hAnsi="Arial Unicode MS" w:cs="Arial Unicode MS"/>
      <w:color w:val="000000"/>
      <w:sz w:val="24"/>
      <w:szCs w:val="24"/>
      <w:u w:color="000000"/>
      <w:lang w:val="en-US"/>
    </w:rPr>
  </w:style>
  <w:style w:type="paragraph" w:customStyle="1" w:styleId="BodyAA">
    <w:name w:val="Body A A"/>
    <w:pPr>
      <w:spacing w:after="200" w:line="276" w:lineRule="auto"/>
    </w:pPr>
    <w:rPr>
      <w:rFonts w:hAnsi="Arial Unicode MS" w:cs="Arial Unicode MS"/>
      <w:color w:val="000000"/>
      <w:sz w:val="22"/>
      <w:szCs w:val="22"/>
      <w:u w:color="000000"/>
      <w:lang w:val="en-US"/>
    </w:rPr>
  </w:style>
  <w:style w:type="numbering" w:customStyle="1" w:styleId="BulletBig">
    <w:name w:val="Bullet Big"/>
    <w:pPr>
      <w:numPr>
        <w:numId w:val="4"/>
      </w:numPr>
    </w:pPr>
  </w:style>
  <w:style w:type="paragraph" w:styleId="Header">
    <w:name w:val="header"/>
    <w:basedOn w:val="Normal"/>
    <w:link w:val="HeaderChar"/>
    <w:uiPriority w:val="99"/>
    <w:unhideWhenUsed/>
    <w:rsid w:val="007420C6"/>
    <w:pPr>
      <w:tabs>
        <w:tab w:val="center" w:pos="4513"/>
        <w:tab w:val="right" w:pos="9026"/>
      </w:tabs>
    </w:pPr>
  </w:style>
  <w:style w:type="character" w:customStyle="1" w:styleId="HeaderChar">
    <w:name w:val="Header Char"/>
    <w:basedOn w:val="DefaultParagraphFont"/>
    <w:link w:val="Header"/>
    <w:uiPriority w:val="99"/>
    <w:rsid w:val="007420C6"/>
    <w:rPr>
      <w:sz w:val="24"/>
      <w:szCs w:val="24"/>
      <w:lang w:val="en-US" w:eastAsia="en-US"/>
    </w:rPr>
  </w:style>
  <w:style w:type="paragraph" w:styleId="Footer">
    <w:name w:val="footer"/>
    <w:basedOn w:val="Normal"/>
    <w:link w:val="FooterChar"/>
    <w:uiPriority w:val="99"/>
    <w:unhideWhenUsed/>
    <w:rsid w:val="007420C6"/>
    <w:pPr>
      <w:tabs>
        <w:tab w:val="center" w:pos="4513"/>
        <w:tab w:val="right" w:pos="9026"/>
      </w:tabs>
    </w:pPr>
  </w:style>
  <w:style w:type="character" w:customStyle="1" w:styleId="FooterChar">
    <w:name w:val="Footer Char"/>
    <w:basedOn w:val="DefaultParagraphFont"/>
    <w:link w:val="Footer"/>
    <w:uiPriority w:val="99"/>
    <w:rsid w:val="00742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Capital One</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Panagamuwa, Jean</dc:creator>
  <cp:lastModifiedBy>Windows User</cp:lastModifiedBy>
  <cp:revision>2</cp:revision>
  <dcterms:created xsi:type="dcterms:W3CDTF">2016-02-15T15:53:00Z</dcterms:created>
  <dcterms:modified xsi:type="dcterms:W3CDTF">2016-02-15T15:53:00Z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Confidential</vt:lpwstr>
  </property>
</Properties>
</file>